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68" w:rsidRDefault="00497762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Рабочий лист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математике в Музее космонавтики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урока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«Диаграммы»</w:t>
      </w:r>
    </w:p>
    <w:p w:rsidR="00A01268" w:rsidRPr="00497762" w:rsidRDefault="00497762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пожаловать в Музей космонавтики!</w:t>
      </w:r>
    </w:p>
    <w:p w:rsidR="00A01268" w:rsidRPr="00497762" w:rsidRDefault="00497762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Зачастую для того, чтобы представить сложную информацию так, чтобы она стала более понятной, используют 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диаграммы 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–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рисунки или чертежи, на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которых числа или значения величин изображены отрезками, полосками (столбиками), частями круга или другими фигурами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A01268" w:rsidRPr="00497762" w:rsidRDefault="00497762">
      <w:pPr>
        <w:spacing w:before="240" w:after="2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Сегодня вам предстоит выполнить ряд заданий космонавта-испытателя, связанных с сопоставлением данных.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конце 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занятия 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не забудьте создать 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«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диаграм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 впечатлений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»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Желаем успехов!</w:t>
      </w:r>
    </w:p>
    <w:p w:rsidR="00A01268" w:rsidRDefault="00497762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ФИО ученика:</w:t>
      </w:r>
    </w:p>
    <w:p w:rsidR="00A01268" w:rsidRDefault="00497762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A01268" w:rsidRDefault="00497762">
      <w:pPr>
        <w:spacing w:before="240" w:after="2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</w:t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Pr="00497762" w:rsidRDefault="00497762">
      <w:pPr>
        <w:spacing w:before="240"/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 №</w:t>
      </w:r>
      <w:r w:rsidR="004E3F24"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зале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«Утро космической эры» найдите </w:t>
      </w:r>
      <w:proofErr w:type="spellStart"/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инфографику</w:t>
      </w:r>
      <w:proofErr w:type="spellEnd"/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полета ракеты-носителя «Восток». </w:t>
      </w:r>
      <w:bookmarkStart w:id="0" w:name="docs-internal-guid-1e145d11-7fff-eede-44"/>
      <w:bookmarkEnd w:id="0"/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Изучите представленные ниже столбчатые диаграмм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ы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сопоставьте данные. Найдите диаграмму, которая отображает </w:t>
      </w:r>
      <w:r w:rsidRPr="00497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недостоверную 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информацию.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325047" w:rsidRPr="00497762" w:rsidRDefault="00497762" w:rsidP="00497762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Определите, на какой высоте (в км) произошло отделение спускаемого аппарата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2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</w:t>
      </w:r>
    </w:p>
    <w:p w:rsidR="00325047" w:rsidRDefault="00325047" w:rsidP="00497762">
      <w:pPr>
        <w:spacing w:before="240"/>
        <w:ind w:left="720"/>
        <w:jc w:val="both"/>
        <w:rPr>
          <w:rFonts w:ascii="Times New Roman" w:hAnsi="Times New Roman"/>
          <w:color w:val="000000" w:themeColor="text1"/>
        </w:rPr>
      </w:pP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Определите, на какой высоте (в км) спускае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мый аппарат вошел в атмосферу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2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</w:t>
      </w:r>
    </w:p>
    <w:p w:rsidR="00325047" w:rsidRPr="00497762" w:rsidRDefault="00325047" w:rsidP="00497762">
      <w:pPr>
        <w:ind w:left="720"/>
        <w:jc w:val="both"/>
        <w:rPr>
          <w:rFonts w:ascii="Times New Roman" w:hAnsi="Times New Roman"/>
          <w:color w:val="000000" w:themeColor="text1"/>
          <w:lang w:val="ru-RU"/>
        </w:rPr>
      </w:pPr>
    </w:p>
    <w:p w:rsidR="00325047" w:rsidRPr="00497762" w:rsidRDefault="00497762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Определите, на какой высоте (в км) Ю.А. Гагарин катапультировался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</w:p>
    <w:p w:rsidR="00325047" w:rsidRPr="00497762" w:rsidRDefault="0035568C" w:rsidP="00497762">
      <w:pPr>
        <w:pStyle w:val="a8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________________________________________________________</w:t>
      </w:r>
    </w:p>
    <w:p w:rsidR="00A01268" w:rsidRPr="00497762" w:rsidRDefault="00497762" w:rsidP="00497762">
      <w:pPr>
        <w:ind w:left="720"/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Определите, на какой высоте (в км) начал происходить спуск на парашюте</w:t>
      </w:r>
      <w:r w:rsidR="004E3F2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.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355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___________________________________________</w:t>
      </w:r>
    </w:p>
    <w:p w:rsidR="0035568C" w:rsidRPr="00497762" w:rsidRDefault="0035568C" w:rsidP="00497762">
      <w:pPr>
        <w:ind w:left="720"/>
        <w:jc w:val="both"/>
        <w:rPr>
          <w:rFonts w:ascii="Times New Roman" w:hAnsi="Times New Roman"/>
          <w:color w:val="000000" w:themeColor="text1"/>
        </w:rPr>
      </w:pP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Диаграмма с недостоверной информацией под буквой: ______</w:t>
      </w:r>
      <w:r w:rsidR="0035568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__</w:t>
      </w:r>
      <w:r w:rsidRPr="0049776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____</w:t>
      </w:r>
    </w:p>
    <w:p w:rsidR="00A01268" w:rsidRPr="00497762" w:rsidRDefault="00A01268">
      <w:pPr>
        <w:spacing w:before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</w:pPr>
    </w:p>
    <w:p w:rsidR="00A01268" w:rsidRDefault="00497762">
      <w:pPr>
        <w:pStyle w:val="a4"/>
        <w:spacing w:before="240" w:after="0"/>
        <w:jc w:val="center"/>
        <w:rPr>
          <w:rFonts w:ascii="Times New Roman" w:hAnsi="Times New Roman"/>
        </w:rPr>
      </w:pPr>
      <w:bookmarkStart w:id="1" w:name="docs-internal-guid-31f00a2f-7fff-b1dc-39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Задание 1. Диаграммы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 поле для вычислений</w:t>
      </w:r>
    </w:p>
    <w:p w:rsidR="00A01268" w:rsidRDefault="00497762">
      <w:pPr>
        <w:pStyle w:val="a4"/>
        <w:spacing w:before="240" w:after="0" w:line="331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Диаграмма А.</w:t>
      </w:r>
    </w:p>
    <w:p w:rsidR="00A01268" w:rsidRDefault="00497762">
      <w:pPr>
        <w:spacing w:before="240" w:line="331" w:lineRule="auto"/>
        <w:jc w:val="both"/>
      </w:pPr>
      <w:bookmarkStart w:id="2" w:name="docs-internal-guid-15d77b6b-7fff-ff45-64"/>
      <w:bookmarkEnd w:id="2"/>
      <w:r>
        <w:rPr>
          <w:noProof/>
          <w:lang w:val="ru-RU"/>
        </w:rPr>
        <w:drawing>
          <wp:inline distT="0" distB="0" distL="0" distR="0">
            <wp:extent cx="4348480" cy="2689225"/>
            <wp:effectExtent l="0" t="0" r="0" b="0"/>
            <wp:docPr id="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>
      <w:pPr>
        <w:pStyle w:val="a4"/>
        <w:spacing w:before="240" w:after="0" w:line="331" w:lineRule="auto"/>
        <w:jc w:val="both"/>
        <w:rPr>
          <w:color w:val="000000"/>
          <w:bdr w:val="single" w:sz="24" w:space="1" w:color="000000"/>
        </w:rPr>
      </w:pPr>
    </w:p>
    <w:p w:rsidR="00A01268" w:rsidRDefault="00497762">
      <w:pPr>
        <w:pStyle w:val="a4"/>
        <w:spacing w:before="240" w:after="0" w:line="331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Диаграмма Б.</w:t>
      </w:r>
    </w:p>
    <w:p w:rsidR="00A01268" w:rsidRDefault="00497762">
      <w:pPr>
        <w:spacing w:before="240" w:line="331" w:lineRule="auto"/>
      </w:pPr>
      <w:r>
        <w:rPr>
          <w:noProof/>
          <w:lang w:val="ru-RU"/>
        </w:rPr>
        <w:drawing>
          <wp:inline distT="0" distB="0" distL="0" distR="0">
            <wp:extent cx="4692015" cy="2893695"/>
            <wp:effectExtent l="0" t="0" r="0" b="0"/>
            <wp:docPr id="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;serif" w:hAnsi="Times New Roman;serif"/>
          <w:b/>
          <w:color w:val="000000"/>
          <w:sz w:val="28"/>
          <w:highlight w:val="white"/>
        </w:rPr>
        <w:t xml:space="preserve"> </w:t>
      </w:r>
    </w:p>
    <w:p w:rsidR="00A01268" w:rsidRDefault="00A01268">
      <w:pPr>
        <w:pStyle w:val="a4"/>
        <w:spacing w:before="240" w:after="0" w:line="331" w:lineRule="auto"/>
        <w:rPr>
          <w:rFonts w:ascii="Times New Roman;serif" w:hAnsi="Times New Roman;serif"/>
          <w:b/>
          <w:color w:val="000000"/>
          <w:sz w:val="28"/>
          <w:highlight w:val="white"/>
        </w:rPr>
      </w:pPr>
    </w:p>
    <w:p w:rsidR="00A01268" w:rsidRDefault="00497762">
      <w:pPr>
        <w:pStyle w:val="a4"/>
      </w:pPr>
      <w:r>
        <w:br/>
      </w:r>
      <w:r>
        <w:br/>
      </w:r>
      <w:r>
        <w:br/>
      </w:r>
      <w:bookmarkStart w:id="3" w:name="docs-internal-guid-a3e22925-7fff-3d3f-05"/>
      <w:bookmarkEnd w:id="3"/>
      <w:r>
        <w:t xml:space="preserve"> </w:t>
      </w:r>
      <w:r>
        <w:br/>
      </w:r>
      <w:r>
        <w:br/>
      </w:r>
    </w:p>
    <w:p w:rsidR="00A01268" w:rsidRDefault="00497762">
      <w:pPr>
        <w:pStyle w:val="a4"/>
        <w:spacing w:before="240" w:after="0" w:line="331" w:lineRule="auto"/>
      </w:pPr>
      <w:r>
        <w:rPr>
          <w:rFonts w:ascii="Times New Roman;serif" w:hAnsi="Times New Roman;serif"/>
          <w:b/>
          <w:color w:val="000000"/>
          <w:sz w:val="28"/>
          <w:highlight w:val="white"/>
        </w:rPr>
        <w:t>Диаграмма В.</w:t>
      </w:r>
    </w:p>
    <w:p w:rsidR="00A01268" w:rsidRDefault="00497762">
      <w:pPr>
        <w:pStyle w:val="a4"/>
      </w:pPr>
      <w:r>
        <w:br/>
      </w:r>
      <w:bookmarkStart w:id="4" w:name="docs-internal-guid-7c121a0d-7fff-be08-a8"/>
      <w:bookmarkEnd w:id="4"/>
      <w:r>
        <w:rPr>
          <w:noProof/>
          <w:lang w:val="ru-RU"/>
        </w:rPr>
        <w:drawing>
          <wp:inline distT="0" distB="0" distL="0" distR="0">
            <wp:extent cx="4544060" cy="2813685"/>
            <wp:effectExtent l="0" t="0" r="0" b="0"/>
            <wp:docPr id="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A01268" w:rsidRDefault="00497762">
      <w:pPr>
        <w:pStyle w:val="a4"/>
        <w:spacing w:before="240" w:after="0" w:line="331" w:lineRule="auto"/>
      </w:pPr>
      <w:r>
        <w:rPr>
          <w:rFonts w:ascii="Times New Roman;serif" w:hAnsi="Times New Roman;serif"/>
          <w:b/>
          <w:color w:val="000000"/>
          <w:sz w:val="28"/>
          <w:highlight w:val="white"/>
        </w:rPr>
        <w:t>Диаграмма Г.</w:t>
      </w:r>
    </w:p>
    <w:p w:rsidR="00A01268" w:rsidRDefault="00A01268">
      <w:pPr>
        <w:pStyle w:val="a4"/>
      </w:pPr>
    </w:p>
    <w:p w:rsidR="00A01268" w:rsidRDefault="00497762">
      <w:pPr>
        <w:spacing w:before="240" w:line="331" w:lineRule="auto"/>
      </w:pPr>
      <w:bookmarkStart w:id="5" w:name="docs-internal-guid-f65ead74-7fff-eae2-4e"/>
      <w:bookmarkEnd w:id="5"/>
      <w:r>
        <w:rPr>
          <w:noProof/>
          <w:lang w:val="ru-RU"/>
        </w:rPr>
        <w:drawing>
          <wp:inline distT="0" distB="0" distL="0" distR="0">
            <wp:extent cx="4193540" cy="2591435"/>
            <wp:effectExtent l="0" t="0" r="0" b="0"/>
            <wp:docPr id="4" name="Изображение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</w:pPr>
    </w:p>
    <w:p w:rsidR="00A01268" w:rsidRDefault="00A0126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</w:pPr>
    </w:p>
    <w:p w:rsidR="00A01268" w:rsidRDefault="00497762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docs-internal-guid-c40ec480-7fff-325d-4c"/>
      <w:bookmarkEnd w:id="6"/>
      <w:r>
        <w:rPr>
          <w:noProof/>
          <w:lang w:val="ru-RU"/>
        </w:rPr>
        <w:drawing>
          <wp:inline distT="0" distB="0" distL="0" distR="0">
            <wp:extent cx="5933440" cy="7663180"/>
            <wp:effectExtent l="0" t="0" r="0" b="0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456" r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497762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5B4E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5B4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создани</w:t>
      </w:r>
      <w:proofErr w:type="spellEnd"/>
      <w:r w:rsidR="005B4E6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новых костюмов для космонавтов любому специалисту необходимо учитывать характеристики скафандров предыдущего поколения. </w:t>
      </w:r>
    </w:p>
    <w:p w:rsidR="00A01268" w:rsidRDefault="00497762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  <w:t xml:space="preserve">В зале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Утро космической эры» найдите технологические дубликаты скафандров СК-1 (в подобном отправился в полет Ю.А. Гагарин) и «Беркут» (такой использовался во время первого выхода </w:t>
      </w:r>
      <w:r w:rsidR="005B4E6C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человека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открытый космос). Изучите представленную ниже диаграмму, экспонаты и выбе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рите правильные высказывания, исходя из предложенных данных.</w:t>
      </w:r>
    </w:p>
    <w:p w:rsidR="00A01268" w:rsidRPr="00497762" w:rsidRDefault="00497762" w:rsidP="00497762">
      <w:pPr>
        <w:pStyle w:val="a8"/>
        <w:numPr>
          <w:ilvl w:val="3"/>
          <w:numId w:val="1"/>
        </w:numPr>
        <w:spacing w:before="24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Скафандры СК-1 и «Беркут» одинаковы по массе, которая составляет </w:t>
      </w:r>
      <w:r w:rsidRPr="0049776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20 кг</w:t>
      </w:r>
      <w:r w:rsidRPr="0049776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;</w:t>
      </w:r>
    </w:p>
    <w:p w:rsidR="00A01268" w:rsidRPr="00497762" w:rsidRDefault="00497762" w:rsidP="00497762">
      <w:pPr>
        <w:pStyle w:val="a8"/>
        <w:numPr>
          <w:ilvl w:val="3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Скафандр СК-1 тяжелее скафандра «Беркут»;</w:t>
      </w:r>
    </w:p>
    <w:p w:rsidR="00A01268" w:rsidRPr="00497762" w:rsidRDefault="00497762" w:rsidP="00497762">
      <w:pPr>
        <w:pStyle w:val="a8"/>
        <w:numPr>
          <w:ilvl w:val="3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Скафандр СК-1 легче скафандра «Беркут»;</w:t>
      </w:r>
    </w:p>
    <w:p w:rsidR="00A01268" w:rsidRPr="00497762" w:rsidRDefault="00497762" w:rsidP="00497762">
      <w:pPr>
        <w:pStyle w:val="a8"/>
        <w:numPr>
          <w:ilvl w:val="3"/>
          <w:numId w:val="1"/>
        </w:numPr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скафандре СК-1 космонавт мог провести </w:t>
      </w: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больше времени в </w:t>
      </w:r>
      <w:proofErr w:type="spellStart"/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(до 5 суток);</w:t>
      </w:r>
    </w:p>
    <w:p w:rsidR="00A01268" w:rsidRPr="00497762" w:rsidRDefault="00497762" w:rsidP="00497762">
      <w:pPr>
        <w:pStyle w:val="a8"/>
        <w:numPr>
          <w:ilvl w:val="3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hAnsi="Times New Roman" w:cs="Times New Roman"/>
          <w:sz w:val="28"/>
          <w:szCs w:val="28"/>
          <w:highlight w:val="white"/>
        </w:rPr>
        <w:t xml:space="preserve">Скафандр «Беркут» мог позволить космонавту провести больше времени в </w:t>
      </w:r>
      <w:proofErr w:type="spellStart"/>
      <w:r w:rsidRPr="00497762">
        <w:rPr>
          <w:rFonts w:ascii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 w:rsidRPr="00497762">
        <w:rPr>
          <w:rFonts w:ascii="Times New Roman" w:hAnsi="Times New Roman" w:cs="Times New Roman"/>
          <w:sz w:val="28"/>
          <w:szCs w:val="28"/>
          <w:highlight w:val="white"/>
        </w:rPr>
        <w:t xml:space="preserve"> кабине (до 2 часов);</w:t>
      </w: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кафандры СК-1 и «Беркут» обладают одинаковым количеством герметичных оболочек;</w:t>
      </w: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У скаф</w:t>
      </w: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андра «Беркут» больше герметичных оболочек, чем у скафандра СК-1</w:t>
      </w:r>
      <w:r w:rsidR="0032504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;</w:t>
      </w: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 «Беркут» мог позволить космонавту провести больше времени в </w:t>
      </w:r>
      <w:proofErr w:type="spellStart"/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(в течение 4 часов);</w:t>
      </w:r>
    </w:p>
    <w:p w:rsidR="00A01268" w:rsidRPr="00497762" w:rsidRDefault="004977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977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Скафандры СК-1 и «Беркут» одинаковы по массе, которая составляет </w:t>
      </w:r>
      <w:r w:rsidRPr="0049776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 кг</w:t>
      </w:r>
      <w:r w:rsidRPr="0049776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;</w:t>
      </w:r>
    </w:p>
    <w:p w:rsidR="00A01268" w:rsidRDefault="004977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скафандре СК-1 космонавт мог провести больше времени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разгерметизированной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кабине (до 12 суток)</w:t>
      </w:r>
      <w:r w:rsidR="0032504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A01268" w:rsidRPr="00497762" w:rsidRDefault="00497762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Ответ: </w:t>
      </w:r>
      <w:r w:rsidR="0032504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_____________________________</w:t>
      </w: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b/>
          <w:color w:val="404040"/>
          <w:sz w:val="28"/>
          <w:szCs w:val="28"/>
          <w:highlight w:val="white"/>
        </w:rPr>
      </w:pP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</w:p>
    <w:p w:rsidR="00A01268" w:rsidRDefault="00A01268">
      <w:pPr>
        <w:spacing w:before="24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</w:p>
    <w:p w:rsidR="00A01268" w:rsidRDefault="00A01268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01268" w:rsidRDefault="00497762">
      <w:pPr>
        <w:spacing w:before="240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Задание 2. Диаграмма и поле для вычислений</w:t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976620" cy="3700145"/>
            <wp:effectExtent l="0" t="0" r="0" b="0"/>
            <wp:docPr id="6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497762">
      <w:pPr>
        <w:spacing w:before="240" w:after="200"/>
        <w:jc w:val="both"/>
      </w:pPr>
      <w:r>
        <w:rPr>
          <w:noProof/>
          <w:lang w:val="ru-RU"/>
        </w:rPr>
        <w:lastRenderedPageBreak/>
        <w:drawing>
          <wp:inline distT="0" distB="0" distL="0" distR="0">
            <wp:extent cx="5933440" cy="7663180"/>
            <wp:effectExtent l="0" t="0" r="0" b="0"/>
            <wp:docPr id="7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456" r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A0126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A0126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497762">
      <w:pPr>
        <w:spacing w:before="240"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Перейдите в зал «Космический дом на орбите»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3250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Диаграммы можно встретить и в Музее космонавтики. В зале «Космический дом на орбите» найдите модель самолета-лаборатории ИЛ-76 МДК, на борту которого космонавты проходят тренировки по пребыванию в невесомости. Рассмотрите представленную диаграмму 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какой промежуток времени и на какой высоте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достигается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режим невесомости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такого полета.</w:t>
      </w:r>
    </w:p>
    <w:p w:rsidR="00A01268" w:rsidRPr="00497762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gramEnd"/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268" w:rsidRDefault="00497762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«Международное сотрудничество в космосе»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3250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«Международное сотрудничество в космосе» найдите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посвя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щенную полету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04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Аполлон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Изучите е</w:t>
      </w:r>
      <w:r w:rsidR="00325047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. Выберите в таблице верные утверждения. Буквы, соответствующие верным утверждениям, расставьте в правильном порядке и узнайте, семена какого дерева передал Томас Стаффорд Алексею Леонову во время эксперимента.</w:t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29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A01268">
        <w:trPr>
          <w:trHeight w:val="546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Экипажи отправились в полет в один и тот же день</w:t>
            </w:r>
          </w:p>
        </w:tc>
      </w:tr>
      <w:tr w:rsidR="00A01268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spacing w:before="240" w:after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советского экипажа было больше человек, чем в американском</w:t>
            </w:r>
          </w:p>
        </w:tc>
      </w:tr>
      <w:tr w:rsidR="00A01268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исследования и эксперименты проводились меньше суток</w:t>
            </w:r>
          </w:p>
        </w:tc>
      </w:tr>
      <w:tr w:rsidR="00A01268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Стыковка кораблей состоялась 17 июля 1975 </w:t>
            </w:r>
            <w:r w:rsidR="003250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A01268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экипаж вернулся на Землю позже американского</w:t>
            </w:r>
          </w:p>
        </w:tc>
      </w:tr>
      <w:tr w:rsidR="00A01268">
        <w:trPr>
          <w:trHeight w:val="838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1268" w:rsidRDefault="0049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Расстыковка кораблей состоялась через 2 дня после стыковки</w:t>
            </w:r>
          </w:p>
        </w:tc>
      </w:tr>
    </w:tbl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Ответ: </w:t>
      </w:r>
      <w:r w:rsidR="0032504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A01268" w:rsidRDefault="00497762">
      <w:pPr>
        <w:spacing w:before="240" w:after="20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1268" w:rsidRDefault="00497762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Перейдите в зал «Международный космический парк»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</w:t>
      </w:r>
      <w:r w:rsidR="003250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«Международный космический парк» найдите </w:t>
      </w:r>
      <w:r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ракет-носителей «Восток» и «Союз». Определите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точную стартовую массу обеих ракет (в тоннах) и посчитайте, на сколько одна ракета-носитель тяжелее другой. Какая ракета тяжелее? 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Укажите, </w:t>
      </w:r>
      <w:r>
        <w:rPr>
          <w:rFonts w:ascii="Times New Roman" w:eastAsia="Times New Roman" w:hAnsi="Times New Roman" w:cs="Times New Roman"/>
          <w:sz w:val="28"/>
          <w:szCs w:val="28"/>
        </w:rPr>
        <w:t>во сколько раз настоящие ракеты больше представленных в музее макетов.</w:t>
      </w:r>
    </w:p>
    <w:p w:rsidR="00A01268" w:rsidRPr="00497762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Ответ:</w:t>
      </w:r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gramEnd"/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A01268" w:rsidRDefault="00A01268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01268" w:rsidRDefault="00497762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Задание 5. Диаграмма и поле для вычислений</w:t>
      </w:r>
    </w:p>
    <w:p w:rsidR="00A01268" w:rsidRDefault="00497762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674360" cy="3212465"/>
            <wp:effectExtent l="0" t="0" r="0" b="0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321246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bookmarkEnd w:id="7"/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33440" cy="7663180"/>
            <wp:effectExtent l="0" t="0" r="0" b="0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456" r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A01268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№</w:t>
      </w:r>
      <w:r w:rsidR="003556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Итак, на сегодняшнем занятии мы научились работать с информацией, представленной в графическом виде, переводить ее в текстовую. 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любого специалиста очень важно уметь проводить рефлексию и определять, что было для него новым в процессе работы.</w:t>
      </w:r>
    </w:p>
    <w:p w:rsidR="00A01268" w:rsidRDefault="00497762" w:rsidP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диаграмму впечатлений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Подпишите каждую часть диаграммы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укажите, какое количество новой информации вы сегодня</w:t>
      </w:r>
      <w:r w:rsidR="003556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получили</w:t>
      </w:r>
      <w:r>
        <w:rPr>
          <w:rFonts w:ascii="Times New Roman" w:eastAsia="Times New Roman" w:hAnsi="Times New Roman" w:cs="Times New Roman"/>
          <w:sz w:val="28"/>
          <w:szCs w:val="28"/>
        </w:rPr>
        <w:t>, какая часть оказалась не до конца понятной. Какой долей информации вы поделитесь с близкими?</w:t>
      </w:r>
    </w:p>
    <w:p w:rsidR="00A01268" w:rsidRDefault="00497762">
      <w:pPr>
        <w:spacing w:before="240"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963285" cy="3684905"/>
            <wp:effectExtent l="0" t="0" r="0" b="0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68" w:rsidRDefault="00A01268"/>
    <w:sectPr w:rsidR="00A0126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1F3"/>
    <w:multiLevelType w:val="multilevel"/>
    <w:tmpl w:val="5B80A9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F81CC4"/>
    <w:multiLevelType w:val="multilevel"/>
    <w:tmpl w:val="796CA3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Arial"/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68"/>
    <w:rsid w:val="00325047"/>
    <w:rsid w:val="0035568C"/>
    <w:rsid w:val="00497762"/>
    <w:rsid w:val="004E3F24"/>
    <w:rsid w:val="005B4E6C"/>
    <w:rsid w:val="00A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0142"/>
  <w15:docId w15:val="{20786596-66AE-4A21-B00E-174143DA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3"/>
    <w:pPr>
      <w:spacing w:line="276" w:lineRule="auto"/>
    </w:pPr>
    <w:rPr>
      <w:rFonts w:ascii="Arial" w:eastAsia="Arial" w:hAnsi="Arial" w:cs="Arial"/>
      <w:kern w:val="0"/>
      <w:sz w:val="22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8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Times New Roman" w:hAnsi="Times New Roman"/>
      <w:b/>
      <w:sz w:val="28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sz w:val="28"/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ascii="Times New Roman" w:eastAsia="Arial" w:hAnsi="Times New Roman" w:cs="Arial"/>
      <w:b w:val="0"/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5B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Вардазарян Альфред Эдуардович</dc:creator>
  <dc:description/>
  <cp:lastModifiedBy>Елена Александровна Гончарова</cp:lastModifiedBy>
  <cp:revision>11</cp:revision>
  <dcterms:created xsi:type="dcterms:W3CDTF">2023-08-21T08:36:00Z</dcterms:created>
  <dcterms:modified xsi:type="dcterms:W3CDTF">2023-09-07T13:44:00Z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